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37" w:rsidRDefault="0064224B" w:rsidP="009F3937">
      <w:r w:rsidRPr="009F3937">
        <w:t>Danelaw (</w:t>
      </w:r>
      <w:r w:rsidR="00DE34D6">
        <w:t xml:space="preserve">originally </w:t>
      </w:r>
      <w:proofErr w:type="spellStart"/>
      <w:r w:rsidR="00DE34D6">
        <w:t>Deone</w:t>
      </w:r>
      <w:proofErr w:type="spellEnd"/>
      <w:r w:rsidR="00DE34D6">
        <w:t xml:space="preserve"> </w:t>
      </w:r>
      <w:proofErr w:type="spellStart"/>
      <w:r w:rsidR="00DE34D6">
        <w:t>lage</w:t>
      </w:r>
      <w:proofErr w:type="spellEnd"/>
      <w:r w:rsidR="00DE34D6">
        <w:t xml:space="preserve"> or</w:t>
      </w:r>
      <w:r w:rsidRPr="009F3937">
        <w:t xml:space="preserve"> Dena </w:t>
      </w:r>
      <w:proofErr w:type="spellStart"/>
      <w:r w:rsidRPr="009F3937">
        <w:t>lage</w:t>
      </w:r>
      <w:proofErr w:type="spellEnd"/>
      <w:r w:rsidRPr="009F3937">
        <w:t xml:space="preserve">) is a term coined by </w:t>
      </w:r>
      <w:proofErr w:type="spellStart"/>
      <w:r w:rsidRPr="009F3937">
        <w:t>Wulfstan</w:t>
      </w:r>
      <w:proofErr w:type="spellEnd"/>
      <w:r w:rsidR="009F3937">
        <w:t>, Archbishop of York</w:t>
      </w:r>
      <w:r w:rsidRPr="009F3937">
        <w:t>, referring to a region of England where Viking</w:t>
      </w:r>
      <w:r w:rsidR="009F3937">
        <w:t xml:space="preserve"> sociopolitical</w:t>
      </w:r>
      <w:r w:rsidRPr="009F3937">
        <w:t xml:space="preserve"> influence was strongest</w:t>
      </w:r>
      <w:r w:rsidR="009F3937">
        <w:t>.</w:t>
      </w:r>
    </w:p>
    <w:p w:rsidR="00B21C52" w:rsidRDefault="00B21C52" w:rsidP="009F3937"/>
    <w:p w:rsidR="009F3937" w:rsidRPr="009F3937" w:rsidRDefault="009F3937" w:rsidP="009F3937">
      <w:r w:rsidRPr="009F3937">
        <w:t>865 A.D.</w:t>
      </w:r>
    </w:p>
    <w:p w:rsidR="006204D9" w:rsidRPr="009F3937" w:rsidRDefault="0064224B" w:rsidP="009F3937">
      <w:pPr>
        <w:numPr>
          <w:ilvl w:val="0"/>
          <w:numId w:val="1"/>
        </w:numPr>
      </w:pPr>
      <w:r w:rsidRPr="009F3937">
        <w:t>Invasion of the Great Heathen Army</w:t>
      </w:r>
      <w:r w:rsidR="008C738F">
        <w:t xml:space="preserve">: </w:t>
      </w:r>
      <w:r w:rsidR="002939F2">
        <w:t>a unified force of Swedes, Danes and Norwegians</w:t>
      </w:r>
    </w:p>
    <w:p w:rsidR="006204D9" w:rsidRPr="009F3937" w:rsidRDefault="0064224B" w:rsidP="009F3937">
      <w:pPr>
        <w:numPr>
          <w:ilvl w:val="0"/>
          <w:numId w:val="1"/>
        </w:numPr>
      </w:pPr>
      <w:r w:rsidRPr="009F3937">
        <w:t xml:space="preserve">Reportedly led by three of Ragnar </w:t>
      </w:r>
      <w:proofErr w:type="spellStart"/>
      <w:r w:rsidRPr="009F3937">
        <w:t>Lodbrok’s</w:t>
      </w:r>
      <w:proofErr w:type="spellEnd"/>
      <w:r w:rsidRPr="009F3937">
        <w:t xml:space="preserve"> sons, most notably Ivar the Boneless</w:t>
      </w:r>
    </w:p>
    <w:p w:rsidR="006204D9" w:rsidRPr="009F3937" w:rsidRDefault="0064224B" w:rsidP="008C738F">
      <w:pPr>
        <w:numPr>
          <w:ilvl w:val="0"/>
          <w:numId w:val="1"/>
        </w:numPr>
      </w:pPr>
      <w:r w:rsidRPr="009F3937">
        <w:t>Land</w:t>
      </w:r>
      <w:r w:rsidR="002939F2">
        <w:t>ed in East Anglia,</w:t>
      </w:r>
      <w:r w:rsidRPr="009F3937">
        <w:t xml:space="preserve"> and capture</w:t>
      </w:r>
      <w:r w:rsidR="002939F2">
        <w:t>d</w:t>
      </w:r>
      <w:r w:rsidRPr="009F3937">
        <w:t xml:space="preserve"> Thetford, working up northwest to eventually capture York in late 866</w:t>
      </w:r>
    </w:p>
    <w:p w:rsidR="00070F68" w:rsidRDefault="008C738F"/>
    <w:p w:rsidR="009F3937" w:rsidRDefault="0010020F" w:rsidP="0010020F">
      <w:r>
        <w:t>899 A.</w:t>
      </w:r>
      <w:r w:rsidR="009F3937" w:rsidRPr="009F3937">
        <w:t>D.</w:t>
      </w:r>
    </w:p>
    <w:p w:rsidR="0010020F" w:rsidRDefault="0064224B" w:rsidP="0010020F">
      <w:pPr>
        <w:numPr>
          <w:ilvl w:val="0"/>
          <w:numId w:val="3"/>
        </w:numPr>
      </w:pPr>
      <w:r w:rsidRPr="009F3937">
        <w:t>Death of Alfred the Great, succeeded by his son Edward the Elder</w:t>
      </w:r>
    </w:p>
    <w:p w:rsidR="009F3937" w:rsidRDefault="008C738F" w:rsidP="008C738F">
      <w:pPr>
        <w:ind w:left="720"/>
      </w:pPr>
      <w:r>
        <w:t>Note: In 871 K</w:t>
      </w:r>
      <w:r w:rsidR="0010020F">
        <w:t xml:space="preserve">ing </w:t>
      </w:r>
      <w:proofErr w:type="spellStart"/>
      <w:r w:rsidR="0010020F">
        <w:t>Aethelred</w:t>
      </w:r>
      <w:proofErr w:type="spellEnd"/>
      <w:r w:rsidR="0010020F">
        <w:t xml:space="preserve"> dies, being succeeded by his brother</w:t>
      </w:r>
      <w:r>
        <w:t>,</w:t>
      </w:r>
      <w:r w:rsidR="0010020F">
        <w:t xml:space="preserve"> </w:t>
      </w:r>
      <w:r>
        <w:t xml:space="preserve">Alfred. Surviving </w:t>
      </w:r>
      <w:proofErr w:type="spellStart"/>
      <w:r>
        <w:t>Aethelred</w:t>
      </w:r>
      <w:proofErr w:type="spellEnd"/>
      <w:r>
        <w:t>, however,</w:t>
      </w:r>
      <w:r w:rsidR="0010020F">
        <w:t xml:space="preserve"> </w:t>
      </w:r>
      <w:r>
        <w:t xml:space="preserve">were </w:t>
      </w:r>
      <w:r w:rsidR="0010020F">
        <w:t>two sons that were too young to rule.</w:t>
      </w:r>
      <w:r>
        <w:t xml:space="preserve"> In 899, a</w:t>
      </w:r>
      <w:r w:rsidR="0010020F">
        <w:t xml:space="preserve">t the time of </w:t>
      </w:r>
      <w:proofErr w:type="spellStart"/>
      <w:r w:rsidR="0010020F">
        <w:t>A</w:t>
      </w:r>
      <w:r>
        <w:t>lfreds</w:t>
      </w:r>
      <w:proofErr w:type="spellEnd"/>
      <w:r>
        <w:t xml:space="preserve"> death, </w:t>
      </w:r>
      <w:proofErr w:type="spellStart"/>
      <w:r>
        <w:t>Aethelwold</w:t>
      </w:r>
      <w:proofErr w:type="spellEnd"/>
      <w:r>
        <w:t xml:space="preserve"> was “of </w:t>
      </w:r>
      <w:r w:rsidR="0010020F">
        <w:t>age</w:t>
      </w:r>
      <w:r>
        <w:t>”</w:t>
      </w:r>
      <w:r w:rsidR="0010020F">
        <w:t>, and c</w:t>
      </w:r>
      <w:r>
        <w:t xml:space="preserve">ontested Alfred’s </w:t>
      </w:r>
      <w:proofErr w:type="spellStart"/>
      <w:r>
        <w:t>son’s</w:t>
      </w:r>
      <w:proofErr w:type="spellEnd"/>
      <w:r>
        <w:t>, Edward,</w:t>
      </w:r>
      <w:r w:rsidR="0010020F">
        <w:t xml:space="preserve"> claim to the throne</w:t>
      </w:r>
      <w:r w:rsidR="0010020F" w:rsidRPr="009F3937">
        <w:t>, allying with the East Anglian Danes and Viking Northumbrians</w:t>
      </w:r>
      <w:r w:rsidR="0010020F">
        <w:t xml:space="preserve"> for support</w:t>
      </w:r>
    </w:p>
    <w:p w:rsidR="008C738F" w:rsidRDefault="008C738F" w:rsidP="009F3937"/>
    <w:p w:rsidR="009F3937" w:rsidRDefault="009F3937" w:rsidP="009F3937">
      <w:r w:rsidRPr="009F3937">
        <w:t>902 A.D.</w:t>
      </w:r>
    </w:p>
    <w:p w:rsidR="009F3937" w:rsidRDefault="00D715DD" w:rsidP="009F3937">
      <w:pPr>
        <w:numPr>
          <w:ilvl w:val="0"/>
          <w:numId w:val="4"/>
        </w:numPr>
      </w:pPr>
      <w:r>
        <w:t xml:space="preserve">Viking </w:t>
      </w:r>
      <w:r w:rsidR="0010020F">
        <w:t>control</w:t>
      </w:r>
      <w:r>
        <w:t xml:space="preserve"> of</w:t>
      </w:r>
      <w:r w:rsidR="0064224B" w:rsidRPr="009F3937">
        <w:t xml:space="preserve"> Dublin</w:t>
      </w:r>
      <w:r w:rsidR="0010020F">
        <w:t xml:space="preserve"> (originally a Viking settlement)</w:t>
      </w:r>
      <w:r w:rsidR="0064224B" w:rsidRPr="009F3937">
        <w:t xml:space="preserve"> </w:t>
      </w:r>
      <w:r w:rsidR="0010020F">
        <w:t xml:space="preserve">was lost, and gained </w:t>
      </w:r>
      <w:r w:rsidR="0064224B" w:rsidRPr="009F3937">
        <w:t xml:space="preserve">by </w:t>
      </w:r>
      <w:proofErr w:type="spellStart"/>
      <w:r w:rsidR="0064224B" w:rsidRPr="009F3937">
        <w:t>Cerball</w:t>
      </w:r>
      <w:proofErr w:type="spellEnd"/>
      <w:r w:rsidR="0064224B" w:rsidRPr="009F3937">
        <w:t xml:space="preserve"> mac </w:t>
      </w:r>
      <w:proofErr w:type="spellStart"/>
      <w:r w:rsidR="0064224B" w:rsidRPr="009F3937">
        <w:t>Muirecain</w:t>
      </w:r>
      <w:proofErr w:type="spellEnd"/>
      <w:r>
        <w:t>, K</w:t>
      </w:r>
      <w:r w:rsidR="0064224B" w:rsidRPr="009F3937">
        <w:t>ing of Leinster</w:t>
      </w:r>
    </w:p>
    <w:p w:rsidR="00E67AF3" w:rsidRDefault="008C738F" w:rsidP="009F3937">
      <w:pPr>
        <w:numPr>
          <w:ilvl w:val="0"/>
          <w:numId w:val="4"/>
        </w:numPr>
      </w:pPr>
      <w:r>
        <w:t>A battle for</w:t>
      </w:r>
      <w:r w:rsidR="00E67AF3">
        <w:t xml:space="preserve"> the throne, between Edward and </w:t>
      </w:r>
      <w:proofErr w:type="spellStart"/>
      <w:r w:rsidR="00E67AF3">
        <w:t>Aethelwold</w:t>
      </w:r>
      <w:proofErr w:type="spellEnd"/>
      <w:r w:rsidR="00E67AF3">
        <w:t xml:space="preserve"> in </w:t>
      </w:r>
      <w:r>
        <w:t xml:space="preserve">occurs in </w:t>
      </w:r>
      <w:r w:rsidR="00E67AF3">
        <w:t xml:space="preserve">December—ending in </w:t>
      </w:r>
      <w:proofErr w:type="spellStart"/>
      <w:r w:rsidR="00E67AF3">
        <w:t>Aethelwold’s</w:t>
      </w:r>
      <w:proofErr w:type="spellEnd"/>
      <w:r w:rsidR="00E67AF3">
        <w:t xml:space="preserve"> death</w:t>
      </w:r>
      <w:r>
        <w:t>, and Edward’s elimination of competition</w:t>
      </w:r>
    </w:p>
    <w:p w:rsidR="009F3937" w:rsidRDefault="009F3937" w:rsidP="009F3937"/>
    <w:p w:rsidR="009F3937" w:rsidRDefault="009F3937" w:rsidP="009F3937">
      <w:r w:rsidRPr="009F3937">
        <w:t>906 A.D</w:t>
      </w:r>
      <w:r w:rsidRPr="009F3937">
        <w:tab/>
      </w:r>
    </w:p>
    <w:p w:rsidR="009F3937" w:rsidRDefault="00E67AF3" w:rsidP="008C738F">
      <w:pPr>
        <w:numPr>
          <w:ilvl w:val="0"/>
          <w:numId w:val="5"/>
        </w:numPr>
      </w:pPr>
      <w:r>
        <w:t xml:space="preserve">Though there aren’t accounts showing conflict between Edward and the </w:t>
      </w:r>
      <w:r w:rsidRPr="009F3937">
        <w:t>East Angles/Northumbrians</w:t>
      </w:r>
      <w:r>
        <w:t>, a record of a peace agreement being</w:t>
      </w:r>
      <w:r w:rsidR="0064224B" w:rsidRPr="009F3937">
        <w:t xml:space="preserve"> reached </w:t>
      </w:r>
      <w:r>
        <w:t>between them evidences there was conflict</w:t>
      </w:r>
      <w:r w:rsidR="008C738F">
        <w:t>,</w:t>
      </w:r>
      <w:r>
        <w:t xml:space="preserve"> or fear of it. The agreement was short lived, seeing attacks from the Northumbrian Danes on Mercia in </w:t>
      </w:r>
      <w:r w:rsidR="0064224B" w:rsidRPr="009F3937">
        <w:t>910 A.D.</w:t>
      </w:r>
    </w:p>
    <w:p w:rsidR="008C738F" w:rsidRDefault="008C738F" w:rsidP="008C738F">
      <w:pPr>
        <w:ind w:left="360"/>
      </w:pPr>
    </w:p>
    <w:p w:rsidR="009F3937" w:rsidRDefault="009F3937" w:rsidP="009F3937">
      <w:r w:rsidRPr="009F3937">
        <w:t>910-921 A.D</w:t>
      </w:r>
      <w:r w:rsidRPr="009F3937">
        <w:tab/>
      </w:r>
    </w:p>
    <w:p w:rsidR="009F3937" w:rsidRPr="009F3937" w:rsidRDefault="00E67AF3" w:rsidP="009F3937">
      <w:pPr>
        <w:numPr>
          <w:ilvl w:val="0"/>
          <w:numId w:val="5"/>
        </w:numPr>
      </w:pPr>
      <w:r>
        <w:t xml:space="preserve">28 </w:t>
      </w:r>
      <w:r w:rsidR="009F3937" w:rsidRPr="009F3937">
        <w:t>Burhs (fo</w:t>
      </w:r>
      <w:r>
        <w:t xml:space="preserve">rtified settlements) were built so that within a radius of 20 miles of any village, a burh could be found. </w:t>
      </w:r>
      <w:proofErr w:type="spellStart"/>
      <w:r>
        <w:t>Herepaths</w:t>
      </w:r>
      <w:proofErr w:type="spellEnd"/>
      <w:r>
        <w:t xml:space="preserve"> (Armed-host-path) were military roads built to connect the burhs. </w:t>
      </w:r>
    </w:p>
    <w:p w:rsidR="009F3937" w:rsidRDefault="009F3937" w:rsidP="009F3937"/>
    <w:p w:rsidR="009F3937" w:rsidRDefault="009F3937" w:rsidP="009F3937">
      <w:r w:rsidRPr="009F3937">
        <w:t>911 A.D.</w:t>
      </w:r>
    </w:p>
    <w:p w:rsidR="009F3937" w:rsidRDefault="0064224B" w:rsidP="009F3937">
      <w:pPr>
        <w:numPr>
          <w:ilvl w:val="0"/>
          <w:numId w:val="6"/>
        </w:numPr>
      </w:pPr>
      <w:r w:rsidRPr="009F3937">
        <w:t xml:space="preserve">Ethelred, Lord of the Mercians, dies—succeeded by his wife </w:t>
      </w:r>
      <w:proofErr w:type="spellStart"/>
      <w:r w:rsidRPr="009F3937">
        <w:t>Aethelflaed</w:t>
      </w:r>
      <w:proofErr w:type="spellEnd"/>
      <w:r w:rsidRPr="009F3937">
        <w:t xml:space="preserve"> </w:t>
      </w:r>
    </w:p>
    <w:p w:rsidR="009F3937" w:rsidRDefault="009F3937" w:rsidP="009F3937">
      <w:pPr>
        <w:ind w:left="360"/>
      </w:pPr>
    </w:p>
    <w:p w:rsidR="009F3937" w:rsidRDefault="009F3937" w:rsidP="009F3937">
      <w:r w:rsidRPr="009F3937">
        <w:t>917 A.D.</w:t>
      </w:r>
    </w:p>
    <w:p w:rsidR="009F3937" w:rsidRPr="009F3937" w:rsidRDefault="009F3937" w:rsidP="009F3937">
      <w:pPr>
        <w:numPr>
          <w:ilvl w:val="0"/>
          <w:numId w:val="6"/>
        </w:numPr>
      </w:pPr>
      <w:r w:rsidRPr="009F3937">
        <w:t xml:space="preserve">Northampton Vikings are repelled at </w:t>
      </w:r>
      <w:proofErr w:type="spellStart"/>
      <w:r w:rsidRPr="009F3937">
        <w:t>Towcester</w:t>
      </w:r>
      <w:proofErr w:type="spellEnd"/>
      <w:r w:rsidRPr="009F3937">
        <w:t>, and East Anglian Vikings repelled at Bedford</w:t>
      </w:r>
      <w:r w:rsidR="006D3928">
        <w:t xml:space="preserve"> (mid map)</w:t>
      </w:r>
    </w:p>
    <w:p w:rsidR="009F3937" w:rsidRDefault="009F3937" w:rsidP="009F3937">
      <w:pPr>
        <w:numPr>
          <w:ilvl w:val="0"/>
          <w:numId w:val="6"/>
        </w:numPr>
      </w:pPr>
      <w:r w:rsidRPr="009F3937">
        <w:t xml:space="preserve">In response, Edward’s forces retake </w:t>
      </w:r>
      <w:proofErr w:type="spellStart"/>
      <w:r w:rsidRPr="009F3937">
        <w:t>Cambridgeshire</w:t>
      </w:r>
      <w:proofErr w:type="spellEnd"/>
      <w:r w:rsidRPr="009F3937">
        <w:t xml:space="preserve">, Huntingdonshire, </w:t>
      </w:r>
      <w:proofErr w:type="spellStart"/>
      <w:r w:rsidRPr="009F3937">
        <w:t>Northamptonshire</w:t>
      </w:r>
      <w:proofErr w:type="spellEnd"/>
      <w:r w:rsidRPr="009F3937">
        <w:t>, and East Anglia</w:t>
      </w:r>
    </w:p>
    <w:p w:rsidR="008C738F" w:rsidRDefault="008C738F" w:rsidP="009F3937"/>
    <w:p w:rsidR="009F3937" w:rsidRPr="009F3937" w:rsidRDefault="009F3937" w:rsidP="009F3937">
      <w:r w:rsidRPr="009F3937">
        <w:t>924 A.D.</w:t>
      </w:r>
    </w:p>
    <w:p w:rsidR="009F3937" w:rsidRDefault="0064224B" w:rsidP="009F3937">
      <w:pPr>
        <w:numPr>
          <w:ilvl w:val="0"/>
          <w:numId w:val="6"/>
        </w:numPr>
      </w:pPr>
      <w:r w:rsidRPr="009F3937">
        <w:t>King Edward dies and is suc</w:t>
      </w:r>
      <w:r w:rsidR="009F3937">
        <w:t>ceeded by his brother, Athelstan</w:t>
      </w:r>
    </w:p>
    <w:p w:rsidR="008C738F" w:rsidRDefault="008C738F" w:rsidP="009F3937"/>
    <w:p w:rsidR="009F3937" w:rsidRDefault="009F3937" w:rsidP="009F3937">
      <w:r w:rsidRPr="009F3937">
        <w:t>924 A.D.</w:t>
      </w:r>
    </w:p>
    <w:p w:rsidR="009F3937" w:rsidRDefault="009F3937" w:rsidP="009F3937">
      <w:pPr>
        <w:numPr>
          <w:ilvl w:val="0"/>
          <w:numId w:val="6"/>
        </w:numPr>
      </w:pPr>
      <w:r w:rsidRPr="009F3937">
        <w:t xml:space="preserve">Athelstan directs </w:t>
      </w:r>
      <w:proofErr w:type="spellStart"/>
      <w:r w:rsidRPr="009F3937">
        <w:t>Eadgyth</w:t>
      </w:r>
      <w:proofErr w:type="spellEnd"/>
      <w:r w:rsidRPr="009F3937">
        <w:t xml:space="preserve"> (his sister) to marry </w:t>
      </w:r>
      <w:proofErr w:type="spellStart"/>
      <w:r w:rsidRPr="009F3937">
        <w:t>Sihtric</w:t>
      </w:r>
      <w:proofErr w:type="spellEnd"/>
      <w:r w:rsidRPr="009F3937">
        <w:t xml:space="preserve"> of York</w:t>
      </w:r>
      <w:r w:rsidR="006D3928">
        <w:t xml:space="preserve"> ( a Viking)</w:t>
      </w:r>
      <w:r w:rsidRPr="009F3937">
        <w:t>—who undergoes a short-lived conversion to Christianity</w:t>
      </w:r>
      <w:r w:rsidR="006D3928">
        <w:t>—as they do, quickly reverting to the old gods</w:t>
      </w:r>
    </w:p>
    <w:p w:rsidR="009F3937" w:rsidRPr="009F3937" w:rsidRDefault="009F3937" w:rsidP="009F3937">
      <w:r w:rsidRPr="009F3937">
        <w:t>927 A.D.</w:t>
      </w:r>
    </w:p>
    <w:p w:rsidR="006204D9" w:rsidRPr="009F3937" w:rsidRDefault="0064224B" w:rsidP="008C738F">
      <w:pPr>
        <w:numPr>
          <w:ilvl w:val="0"/>
          <w:numId w:val="6"/>
        </w:numPr>
      </w:pPr>
      <w:proofErr w:type="spellStart"/>
      <w:r w:rsidRPr="009F3937">
        <w:t>Sihtric</w:t>
      </w:r>
      <w:proofErr w:type="spellEnd"/>
      <w:r w:rsidRPr="009F3937">
        <w:t xml:space="preserve"> dies, is nearly succeeded by his son Olaf</w:t>
      </w:r>
      <w:r w:rsidR="008C738F">
        <w:t xml:space="preserve">, but is repelled by Athelstan; </w:t>
      </w:r>
      <w:r w:rsidRPr="009F3937">
        <w:t>Harrogate hoard</w:t>
      </w:r>
      <w:r w:rsidR="006D3928">
        <w:t xml:space="preserve"> </w:t>
      </w:r>
      <w:r w:rsidR="008C738F">
        <w:t>coins inscribed “</w:t>
      </w:r>
      <w:r w:rsidRPr="009F3937">
        <w:t>r</w:t>
      </w:r>
      <w:r w:rsidR="008C738F">
        <w:t xml:space="preserve">ex </w:t>
      </w:r>
      <w:proofErr w:type="spellStart"/>
      <w:r w:rsidR="008C738F">
        <w:t>totius</w:t>
      </w:r>
      <w:proofErr w:type="spellEnd"/>
      <w:r w:rsidR="008C738F">
        <w:t xml:space="preserve"> Britannia”</w:t>
      </w:r>
    </w:p>
    <w:p w:rsidR="009F3937" w:rsidRDefault="009F3937" w:rsidP="009F3937"/>
    <w:p w:rsidR="009F3937" w:rsidRDefault="009F3937" w:rsidP="009F3937">
      <w:r w:rsidRPr="009F3937">
        <w:t>934 A.D.</w:t>
      </w:r>
    </w:p>
    <w:p w:rsidR="006204D9" w:rsidRPr="009F3937" w:rsidRDefault="0064224B" w:rsidP="009F3937">
      <w:pPr>
        <w:numPr>
          <w:ilvl w:val="0"/>
          <w:numId w:val="9"/>
        </w:numPr>
      </w:pPr>
      <w:r w:rsidRPr="009F3937">
        <w:t xml:space="preserve">Constantine II, King of the Scots, (Alba) challenges Athelstan’s goal of England’s unification under one king—allying with Olaf (still in control of army </w:t>
      </w:r>
      <w:proofErr w:type="spellStart"/>
      <w:r w:rsidRPr="009F3937">
        <w:t>ofIrish</w:t>
      </w:r>
      <w:proofErr w:type="spellEnd"/>
      <w:r w:rsidRPr="009F3937">
        <w:t>-Norse Vikings and Northumbrian Norwegians) ,</w:t>
      </w:r>
      <w:r w:rsidR="006D3928">
        <w:t xml:space="preserve"> and Owen (king of Strathclyde, south Scotland)</w:t>
      </w:r>
    </w:p>
    <w:p w:rsidR="009F3937" w:rsidRDefault="009F3937" w:rsidP="009F3937"/>
    <w:p w:rsidR="009F3937" w:rsidRPr="009F3937" w:rsidRDefault="009F3937" w:rsidP="009F3937">
      <w:r w:rsidRPr="009F3937">
        <w:t>937 A.D.</w:t>
      </w:r>
    </w:p>
    <w:p w:rsidR="006204D9" w:rsidRDefault="0064224B" w:rsidP="008C738F">
      <w:pPr>
        <w:numPr>
          <w:ilvl w:val="0"/>
          <w:numId w:val="10"/>
        </w:numPr>
      </w:pPr>
      <w:r w:rsidRPr="009F3937">
        <w:t xml:space="preserve">Athelstan and Edmund I battle Olaf, Owen and Constantine: The Battle of </w:t>
      </w:r>
      <w:proofErr w:type="spellStart"/>
      <w:r w:rsidRPr="009F3937">
        <w:t>Brunanburh</w:t>
      </w:r>
      <w:proofErr w:type="spellEnd"/>
      <w:r w:rsidR="00D715DD" w:rsidRPr="009F3937">
        <w:t>—” arguably</w:t>
      </w:r>
      <w:r w:rsidRPr="009F3937">
        <w:t xml:space="preserve"> one of the most significant battles [in the history] of the British Isles”</w:t>
      </w:r>
      <w:r w:rsidR="006B08F9">
        <w:t xml:space="preserve"> </w:t>
      </w:r>
    </w:p>
    <w:p w:rsidR="009F3937" w:rsidRDefault="009F3937" w:rsidP="009F3937"/>
    <w:p w:rsidR="009F3937" w:rsidRDefault="009F3937" w:rsidP="009F3937">
      <w:r w:rsidRPr="009F3937">
        <w:t>954 A.D.</w:t>
      </w:r>
    </w:p>
    <w:p w:rsidR="009F3937" w:rsidRDefault="009F3937" w:rsidP="008C738F">
      <w:pPr>
        <w:numPr>
          <w:ilvl w:val="0"/>
          <w:numId w:val="10"/>
        </w:numPr>
      </w:pPr>
      <w:r w:rsidRPr="009F3937">
        <w:t xml:space="preserve">Erik </w:t>
      </w:r>
      <w:proofErr w:type="spellStart"/>
      <w:r w:rsidRPr="009F3937">
        <w:t>Bloodaxe</w:t>
      </w:r>
      <w:proofErr w:type="spellEnd"/>
      <w:r w:rsidRPr="009F3937">
        <w:t xml:space="preserve"> dethroned—final Scandinavian king of York </w:t>
      </w:r>
      <w:r w:rsidR="008C738F">
        <w:t xml:space="preserve">and subsequently </w:t>
      </w:r>
      <w:r w:rsidR="006B08F9">
        <w:t xml:space="preserve">was </w:t>
      </w:r>
      <w:r w:rsidR="008C738F">
        <w:t xml:space="preserve">either </w:t>
      </w:r>
      <w:r w:rsidR="006B08F9">
        <w:t>killed by Ear</w:t>
      </w:r>
      <w:r w:rsidR="008C738F">
        <w:t xml:space="preserve">l </w:t>
      </w:r>
      <w:proofErr w:type="spellStart"/>
      <w:r w:rsidR="008C738F">
        <w:t>Maccus</w:t>
      </w:r>
      <w:proofErr w:type="spellEnd"/>
      <w:r w:rsidR="008C738F">
        <w:t>, or died on a raid in S</w:t>
      </w:r>
      <w:r w:rsidR="006B08F9">
        <w:t>pain</w:t>
      </w:r>
      <w:r w:rsidR="008C738F">
        <w:t>.</w:t>
      </w:r>
      <w:bookmarkStart w:id="0" w:name="_GoBack"/>
      <w:bookmarkEnd w:id="0"/>
    </w:p>
    <w:sectPr w:rsidR="009F3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8F" w:rsidRDefault="008C738F" w:rsidP="008C738F">
      <w:pPr>
        <w:spacing w:after="0" w:line="240" w:lineRule="auto"/>
      </w:pPr>
      <w:r>
        <w:separator/>
      </w:r>
    </w:p>
  </w:endnote>
  <w:endnote w:type="continuationSeparator" w:id="0">
    <w:p w:rsidR="008C738F" w:rsidRDefault="008C738F" w:rsidP="008C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8F" w:rsidRDefault="008C738F" w:rsidP="008C738F">
      <w:pPr>
        <w:spacing w:after="0" w:line="240" w:lineRule="auto"/>
      </w:pPr>
      <w:r>
        <w:separator/>
      </w:r>
    </w:p>
  </w:footnote>
  <w:footnote w:type="continuationSeparator" w:id="0">
    <w:p w:rsidR="008C738F" w:rsidRDefault="008C738F" w:rsidP="008C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8F" w:rsidRDefault="008C738F">
    <w:pPr>
      <w:pStyle w:val="Header"/>
    </w:pPr>
    <w:r>
      <w:t>Danelaw II: Assimilation</w:t>
    </w:r>
    <w:r>
      <w:tab/>
    </w:r>
    <w:r>
      <w:tab/>
      <w:t>Morgan Myers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B99"/>
    <w:multiLevelType w:val="hybridMultilevel"/>
    <w:tmpl w:val="0772F22E"/>
    <w:lvl w:ilvl="0" w:tplc="98F80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8E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A4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87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A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3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CB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2E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506F1A"/>
    <w:multiLevelType w:val="hybridMultilevel"/>
    <w:tmpl w:val="01F09208"/>
    <w:lvl w:ilvl="0" w:tplc="ACC0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CF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06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62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4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4E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01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9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EF0752"/>
    <w:multiLevelType w:val="hybridMultilevel"/>
    <w:tmpl w:val="2D0A20CA"/>
    <w:lvl w:ilvl="0" w:tplc="27125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A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6A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0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E3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F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62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4C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0B5A9E"/>
    <w:multiLevelType w:val="hybridMultilevel"/>
    <w:tmpl w:val="C2BE6628"/>
    <w:lvl w:ilvl="0" w:tplc="60667F78">
      <w:start w:val="8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61742"/>
    <w:multiLevelType w:val="hybridMultilevel"/>
    <w:tmpl w:val="CE52D17E"/>
    <w:lvl w:ilvl="0" w:tplc="545C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9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29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A5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B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C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E6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89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C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AA796E"/>
    <w:multiLevelType w:val="hybridMultilevel"/>
    <w:tmpl w:val="7348E9DA"/>
    <w:lvl w:ilvl="0" w:tplc="01BA7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AD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89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C6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23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2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E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9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0803A8"/>
    <w:multiLevelType w:val="hybridMultilevel"/>
    <w:tmpl w:val="C24A1F1E"/>
    <w:lvl w:ilvl="0" w:tplc="18F8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B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EC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8E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AC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28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4A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E4519D"/>
    <w:multiLevelType w:val="hybridMultilevel"/>
    <w:tmpl w:val="1FF8CB72"/>
    <w:lvl w:ilvl="0" w:tplc="3872B56A">
      <w:start w:val="8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2F79"/>
    <w:multiLevelType w:val="hybridMultilevel"/>
    <w:tmpl w:val="CE669706"/>
    <w:lvl w:ilvl="0" w:tplc="45AC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6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02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8B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A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AF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4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E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3F45EC"/>
    <w:multiLevelType w:val="hybridMultilevel"/>
    <w:tmpl w:val="569ACAC6"/>
    <w:lvl w:ilvl="0" w:tplc="96441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E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81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AB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A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C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4B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E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0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610AD"/>
    <w:multiLevelType w:val="hybridMultilevel"/>
    <w:tmpl w:val="CD5852B8"/>
    <w:lvl w:ilvl="0" w:tplc="E342F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2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A9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65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27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8E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E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264543"/>
    <w:multiLevelType w:val="hybridMultilevel"/>
    <w:tmpl w:val="B74EDA56"/>
    <w:lvl w:ilvl="0" w:tplc="A18E4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23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E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6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4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8B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69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4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7"/>
    <w:rsid w:val="0010020F"/>
    <w:rsid w:val="00170900"/>
    <w:rsid w:val="002939F2"/>
    <w:rsid w:val="003D58E5"/>
    <w:rsid w:val="006204D9"/>
    <w:rsid w:val="0064224B"/>
    <w:rsid w:val="006B08F9"/>
    <w:rsid w:val="006D3928"/>
    <w:rsid w:val="008C1451"/>
    <w:rsid w:val="008C738F"/>
    <w:rsid w:val="009C3E42"/>
    <w:rsid w:val="009F3937"/>
    <w:rsid w:val="00AA6D7E"/>
    <w:rsid w:val="00B21C52"/>
    <w:rsid w:val="00D715DD"/>
    <w:rsid w:val="00DE34D6"/>
    <w:rsid w:val="00E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81B9"/>
  <w15:chartTrackingRefBased/>
  <w15:docId w15:val="{3CD43060-E48E-46BB-BD5C-2775BF27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38F"/>
  </w:style>
  <w:style w:type="paragraph" w:styleId="Footer">
    <w:name w:val="footer"/>
    <w:basedOn w:val="Normal"/>
    <w:link w:val="FooterChar"/>
    <w:uiPriority w:val="99"/>
    <w:unhideWhenUsed/>
    <w:rsid w:val="008C7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2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Morgan</dc:creator>
  <cp:keywords/>
  <dc:description/>
  <cp:lastModifiedBy>Myers, Morgan</cp:lastModifiedBy>
  <cp:revision>2</cp:revision>
  <cp:lastPrinted>2017-09-29T12:16:00Z</cp:lastPrinted>
  <dcterms:created xsi:type="dcterms:W3CDTF">2017-09-29T12:24:00Z</dcterms:created>
  <dcterms:modified xsi:type="dcterms:W3CDTF">2017-09-29T12:24:00Z</dcterms:modified>
</cp:coreProperties>
</file>